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EB" w:rsidRDefault="008A29EB" w:rsidP="00E16921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Licence SCIENCE ET INGENIERIE mention “SPI”</w:t>
      </w:r>
    </w:p>
    <w:p w:rsidR="008A29EB" w:rsidRDefault="008A29EB" w:rsidP="00E169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Année 2020-2021</w:t>
      </w:r>
      <w:r>
        <w:rPr>
          <w:noProof/>
          <w:sz w:val="28"/>
          <w:szCs w:val="28"/>
        </w:rPr>
        <w:t xml:space="preserve"> - L1</w:t>
      </w:r>
    </w:p>
    <w:p w:rsidR="008A29EB" w:rsidRPr="006F72A7" w:rsidRDefault="008A29EB" w:rsidP="00E16921">
      <w:pPr>
        <w:pStyle w:val="Titre1"/>
        <w:jc w:val="center"/>
        <w:rPr>
          <w:b w:val="0"/>
          <w:sz w:val="28"/>
          <w:szCs w:val="28"/>
        </w:rPr>
      </w:pPr>
      <w:r>
        <w:t xml:space="preserve">DS de EC231 - Thermodynamique </w:t>
      </w:r>
    </w:p>
    <w:p w:rsidR="008A29EB" w:rsidRPr="00E57519" w:rsidRDefault="004C7B9F" w:rsidP="00E57519">
      <w:pPr>
        <w:spacing w:line="360" w:lineRule="auto"/>
        <w:ind w:right="-48"/>
        <w:jc w:val="center"/>
        <w:rPr>
          <w:i/>
        </w:rPr>
      </w:pPr>
      <w:r>
        <w:rPr>
          <w:i/>
        </w:rPr>
        <w:t>28</w:t>
      </w:r>
      <w:r w:rsidR="008A29EB">
        <w:rPr>
          <w:i/>
        </w:rPr>
        <w:t xml:space="preserve"> mai  2020</w:t>
      </w:r>
      <w:r w:rsidR="008A29EB" w:rsidRPr="006F72A7">
        <w:rPr>
          <w:i/>
        </w:rPr>
        <w:t xml:space="preserve">. Durée </w:t>
      </w:r>
      <w:r w:rsidR="008A29EB">
        <w:rPr>
          <w:i/>
        </w:rPr>
        <w:t>1</w:t>
      </w:r>
      <w:r w:rsidR="008A29EB" w:rsidRPr="006F72A7">
        <w:rPr>
          <w:i/>
        </w:rPr>
        <w:t>h</w:t>
      </w:r>
      <w:r w:rsidR="008A29EB">
        <w:rPr>
          <w:i/>
        </w:rPr>
        <w:t>30</w:t>
      </w:r>
    </w:p>
    <w:p w:rsidR="0098089E" w:rsidRPr="00B068D7" w:rsidRDefault="0098089E">
      <w:pPr>
        <w:rPr>
          <w:b/>
          <w:noProof/>
          <w:sz w:val="24"/>
          <w:szCs w:val="24"/>
          <w:lang w:eastAsia="fr-CA"/>
        </w:rPr>
      </w:pPr>
      <w:r w:rsidRPr="00B068D7">
        <w:rPr>
          <w:b/>
          <w:noProof/>
          <w:sz w:val="24"/>
          <w:szCs w:val="24"/>
          <w:lang w:eastAsia="fr-CA"/>
        </w:rPr>
        <w:t>QCM</w:t>
      </w:r>
    </w:p>
    <w:p w:rsidR="0098089E" w:rsidRPr="003B56D1" w:rsidRDefault="0098089E" w:rsidP="0098089E">
      <w:pPr>
        <w:pStyle w:val="Default"/>
        <w:jc w:val="both"/>
        <w:rPr>
          <w:b/>
          <w:bCs/>
        </w:rPr>
      </w:pPr>
      <w:r w:rsidRPr="003B56D1">
        <w:rPr>
          <w:b/>
          <w:bCs/>
        </w:rPr>
        <w:t xml:space="preserve">A. Une transformation isochore est une transformation qui se fait (à) : </w:t>
      </w:r>
    </w:p>
    <w:p w:rsidR="0098089E" w:rsidRPr="003B56D1" w:rsidRDefault="0098089E" w:rsidP="0098089E">
      <w:pPr>
        <w:pStyle w:val="Default"/>
        <w:jc w:val="both"/>
      </w:pPr>
      <w:r w:rsidRPr="003B56D1">
        <w:rPr>
          <w:bCs/>
        </w:rPr>
        <w:t>1.</w:t>
      </w:r>
      <w:r w:rsidRPr="00246760">
        <w:rPr>
          <w:b/>
          <w:bCs/>
          <w:sz w:val="32"/>
          <w:szCs w:val="32"/>
        </w:rPr>
        <w:t>□</w:t>
      </w:r>
      <w:r w:rsidRPr="003B56D1">
        <w:rPr>
          <w:bCs/>
        </w:rPr>
        <w:t xml:space="preserve"> pression constante </w:t>
      </w:r>
      <w:r w:rsidRPr="003B56D1">
        <w:rPr>
          <w:bCs/>
        </w:rPr>
        <w:tab/>
        <w:t>2.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</w:t>
      </w:r>
      <w:r>
        <w:rPr>
          <w:bCs/>
        </w:rPr>
        <w:t xml:space="preserve"> </w:t>
      </w:r>
      <w:r w:rsidRPr="003B56D1">
        <w:rPr>
          <w:bCs/>
        </w:rPr>
        <w:t xml:space="preserve">intervalle de temps régulier </w:t>
      </w:r>
      <w:r w:rsidRPr="003B56D1">
        <w:rPr>
          <w:bCs/>
        </w:rPr>
        <w:tab/>
        <w:t>3.</w:t>
      </w:r>
      <w:r w:rsidRPr="00246760">
        <w:rPr>
          <w:b/>
          <w:bCs/>
          <w:sz w:val="32"/>
          <w:szCs w:val="32"/>
        </w:rPr>
        <w:t>□</w:t>
      </w:r>
      <w:r w:rsidRPr="003B56D1">
        <w:rPr>
          <w:bCs/>
        </w:rPr>
        <w:t xml:space="preserve"> sans échange d’énergie</w:t>
      </w:r>
      <w:r w:rsidRPr="003B56D1">
        <w:rPr>
          <w:bCs/>
        </w:rPr>
        <w:tab/>
        <w:t xml:space="preserve"> 4.</w:t>
      </w:r>
      <w:r w:rsidRPr="00C63C15">
        <w:rPr>
          <w:b/>
          <w:bCs/>
          <w:sz w:val="32"/>
          <w:szCs w:val="32"/>
        </w:rPr>
        <w:t xml:space="preserve"> </w:t>
      </w:r>
      <w:r w:rsidRPr="00246760">
        <w:rPr>
          <w:b/>
          <w:bCs/>
          <w:sz w:val="32"/>
          <w:szCs w:val="32"/>
        </w:rPr>
        <w:t>□</w:t>
      </w:r>
      <w:r w:rsidRPr="003B56D1">
        <w:rPr>
          <w:bCs/>
        </w:rPr>
        <w:t xml:space="preserve"> volume constant</w:t>
      </w:r>
      <w:r w:rsidRPr="003B56D1">
        <w:rPr>
          <w:bCs/>
        </w:rPr>
        <w:tab/>
      </w:r>
      <w:r w:rsidRPr="003B56D1">
        <w:rPr>
          <w:bCs/>
        </w:rPr>
        <w:tab/>
        <w:t xml:space="preserve">5.□ autre </w:t>
      </w:r>
    </w:p>
    <w:p w:rsidR="0098089E" w:rsidRPr="003B56D1" w:rsidRDefault="0098089E" w:rsidP="0098089E">
      <w:pPr>
        <w:pStyle w:val="Default"/>
        <w:jc w:val="both"/>
        <w:rPr>
          <w:bCs/>
        </w:rPr>
      </w:pPr>
    </w:p>
    <w:p w:rsidR="0098089E" w:rsidRPr="003B56D1" w:rsidRDefault="0098089E" w:rsidP="0098089E">
      <w:pPr>
        <w:pStyle w:val="Default"/>
        <w:jc w:val="both"/>
        <w:rPr>
          <w:b/>
        </w:rPr>
      </w:pPr>
      <w:r w:rsidRPr="003B56D1">
        <w:rPr>
          <w:b/>
          <w:bCs/>
        </w:rPr>
        <w:t xml:space="preserve">B. Une transformation adiabatique est une transformation qui se fait (à) : </w:t>
      </w:r>
    </w:p>
    <w:p w:rsidR="0098089E" w:rsidRPr="003B56D1" w:rsidRDefault="0098089E" w:rsidP="0098089E">
      <w:pPr>
        <w:pStyle w:val="Default"/>
        <w:jc w:val="both"/>
      </w:pPr>
      <w:r w:rsidRPr="003B56D1">
        <w:rPr>
          <w:bCs/>
        </w:rPr>
        <w:t>1.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température constante 2.</w:t>
      </w:r>
      <w:r w:rsidRPr="00246760">
        <w:rPr>
          <w:b/>
          <w:bCs/>
          <w:sz w:val="32"/>
          <w:szCs w:val="32"/>
        </w:rPr>
        <w:t xml:space="preserve"> □</w:t>
      </w:r>
      <w:r>
        <w:rPr>
          <w:b/>
          <w:bCs/>
          <w:sz w:val="32"/>
          <w:szCs w:val="32"/>
        </w:rPr>
        <w:t xml:space="preserve"> </w:t>
      </w:r>
      <w:r w:rsidRPr="003B56D1">
        <w:rPr>
          <w:bCs/>
        </w:rPr>
        <w:t xml:space="preserve"> intervalle de temps régulier 3.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</w:t>
      </w:r>
      <w:r>
        <w:rPr>
          <w:bCs/>
        </w:rPr>
        <w:t xml:space="preserve"> </w:t>
      </w:r>
      <w:r w:rsidRPr="003B56D1">
        <w:rPr>
          <w:bCs/>
        </w:rPr>
        <w:t>sans échange de chaleur 4.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</w:t>
      </w:r>
      <w:r>
        <w:rPr>
          <w:bCs/>
        </w:rPr>
        <w:t xml:space="preserve"> </w:t>
      </w:r>
      <w:r w:rsidRPr="003B56D1">
        <w:rPr>
          <w:bCs/>
        </w:rPr>
        <w:t xml:space="preserve">volume constant </w:t>
      </w:r>
      <w:r>
        <w:rPr>
          <w:bCs/>
        </w:rPr>
        <w:tab/>
      </w:r>
      <w:r w:rsidRPr="003B56D1">
        <w:rPr>
          <w:bCs/>
        </w:rPr>
        <w:t>5.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</w:t>
      </w:r>
      <w:r>
        <w:rPr>
          <w:bCs/>
        </w:rPr>
        <w:t xml:space="preserve"> </w:t>
      </w:r>
      <w:r w:rsidRPr="003B56D1">
        <w:rPr>
          <w:bCs/>
        </w:rPr>
        <w:t xml:space="preserve">autre </w:t>
      </w:r>
    </w:p>
    <w:p w:rsidR="0098089E" w:rsidRPr="003B56D1" w:rsidRDefault="0098089E" w:rsidP="0098089E">
      <w:pPr>
        <w:pStyle w:val="Default"/>
        <w:jc w:val="both"/>
        <w:rPr>
          <w:bCs/>
        </w:rPr>
      </w:pPr>
    </w:p>
    <w:p w:rsidR="0098089E" w:rsidRPr="003B56D1" w:rsidRDefault="0098089E" w:rsidP="0098089E">
      <w:pPr>
        <w:pStyle w:val="Default"/>
        <w:jc w:val="both"/>
        <w:rPr>
          <w:b/>
        </w:rPr>
      </w:pPr>
      <w:r w:rsidRPr="003B56D1">
        <w:rPr>
          <w:b/>
          <w:bCs/>
        </w:rPr>
        <w:t xml:space="preserve">C. Un système fermé échange : </w:t>
      </w:r>
    </w:p>
    <w:p w:rsidR="0098089E" w:rsidRPr="003B56D1" w:rsidRDefault="0098089E" w:rsidP="0098089E">
      <w:pPr>
        <w:pStyle w:val="Default"/>
        <w:jc w:val="both"/>
      </w:pPr>
      <w:r w:rsidRPr="003B56D1">
        <w:rPr>
          <w:bCs/>
        </w:rPr>
        <w:t>1.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du travail uniquement </w:t>
      </w:r>
      <w:r w:rsidRPr="003B56D1">
        <w:rPr>
          <w:bCs/>
        </w:rPr>
        <w:tab/>
        <w:t>2.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de la chaleur uniquement </w:t>
      </w:r>
      <w:r w:rsidRPr="003B56D1">
        <w:rPr>
          <w:bCs/>
        </w:rPr>
        <w:tab/>
        <w:t>3.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de la matière</w:t>
      </w:r>
      <w:r w:rsidRPr="003B56D1">
        <w:rPr>
          <w:bCs/>
        </w:rPr>
        <w:tab/>
        <w:t xml:space="preserve"> 4.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du travail et de la chaleur </w:t>
      </w:r>
      <w:r w:rsidRPr="003B56D1">
        <w:rPr>
          <w:bCs/>
        </w:rPr>
        <w:tab/>
        <w:t>5.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aucun échange possible. </w:t>
      </w:r>
    </w:p>
    <w:p w:rsidR="0098089E" w:rsidRPr="003B56D1" w:rsidRDefault="0098089E" w:rsidP="0098089E">
      <w:pPr>
        <w:pStyle w:val="Default"/>
        <w:jc w:val="both"/>
        <w:rPr>
          <w:bCs/>
        </w:rPr>
      </w:pPr>
    </w:p>
    <w:p w:rsidR="0098089E" w:rsidRPr="003B56D1" w:rsidRDefault="0098089E" w:rsidP="0098089E">
      <w:pPr>
        <w:pStyle w:val="Default"/>
        <w:jc w:val="both"/>
        <w:rPr>
          <w:b/>
        </w:rPr>
      </w:pPr>
      <w:r w:rsidRPr="003B56D1">
        <w:rPr>
          <w:b/>
          <w:bCs/>
        </w:rPr>
        <w:t xml:space="preserve">D. Un système isolé échange : </w:t>
      </w:r>
    </w:p>
    <w:p w:rsidR="0098089E" w:rsidRPr="003B56D1" w:rsidRDefault="0098089E" w:rsidP="0098089E">
      <w:pPr>
        <w:pStyle w:val="Default"/>
        <w:jc w:val="both"/>
      </w:pPr>
      <w:r w:rsidRPr="003B56D1">
        <w:rPr>
          <w:bCs/>
        </w:rPr>
        <w:t>1.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du travail uniquement </w:t>
      </w:r>
      <w:r w:rsidRPr="003B56D1">
        <w:rPr>
          <w:bCs/>
        </w:rPr>
        <w:tab/>
        <w:t>2.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de la chaleur uniquement </w:t>
      </w:r>
      <w:r w:rsidRPr="003B56D1">
        <w:rPr>
          <w:bCs/>
        </w:rPr>
        <w:tab/>
        <w:t>3.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</w:t>
      </w:r>
      <w:r>
        <w:rPr>
          <w:bCs/>
        </w:rPr>
        <w:t xml:space="preserve"> </w:t>
      </w:r>
      <w:r w:rsidRPr="003B56D1">
        <w:rPr>
          <w:bCs/>
        </w:rPr>
        <w:t>de la matière</w:t>
      </w:r>
      <w:r w:rsidRPr="003B56D1">
        <w:rPr>
          <w:bCs/>
        </w:rPr>
        <w:tab/>
        <w:t xml:space="preserve"> 4.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</w:t>
      </w:r>
      <w:r>
        <w:rPr>
          <w:bCs/>
        </w:rPr>
        <w:t xml:space="preserve"> </w:t>
      </w:r>
      <w:r w:rsidRPr="003B56D1">
        <w:rPr>
          <w:bCs/>
        </w:rPr>
        <w:t xml:space="preserve">du travail et de la chaleur </w:t>
      </w:r>
      <w:r w:rsidRPr="003B56D1">
        <w:rPr>
          <w:bCs/>
        </w:rPr>
        <w:tab/>
        <w:t>5.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</w:t>
      </w:r>
      <w:r>
        <w:rPr>
          <w:bCs/>
        </w:rPr>
        <w:t xml:space="preserve"> </w:t>
      </w:r>
      <w:r w:rsidRPr="003B56D1">
        <w:rPr>
          <w:bCs/>
        </w:rPr>
        <w:t xml:space="preserve">aucun échange possible. </w:t>
      </w:r>
    </w:p>
    <w:p w:rsidR="0098089E" w:rsidRPr="003B56D1" w:rsidRDefault="0098089E" w:rsidP="0098089E">
      <w:pPr>
        <w:pStyle w:val="Default"/>
        <w:jc w:val="both"/>
        <w:rPr>
          <w:bCs/>
        </w:rPr>
      </w:pPr>
    </w:p>
    <w:p w:rsidR="0098089E" w:rsidRPr="003B56D1" w:rsidRDefault="0098089E" w:rsidP="0098089E">
      <w:pPr>
        <w:pStyle w:val="Default"/>
        <w:jc w:val="both"/>
        <w:rPr>
          <w:b/>
        </w:rPr>
      </w:pPr>
      <w:r w:rsidRPr="003B56D1">
        <w:rPr>
          <w:b/>
          <w:bCs/>
        </w:rPr>
        <w:t xml:space="preserve">E. Une fonction d’état est une fonction caractérisée par : </w:t>
      </w:r>
    </w:p>
    <w:p w:rsidR="0098089E" w:rsidRPr="003B56D1" w:rsidRDefault="0098089E" w:rsidP="0098089E">
      <w:pPr>
        <w:pStyle w:val="Default"/>
        <w:jc w:val="both"/>
      </w:pPr>
      <w:r w:rsidRPr="003B56D1">
        <w:rPr>
          <w:bCs/>
        </w:rPr>
        <w:t>1.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son intégration dépend du chemin </w:t>
      </w:r>
      <w:r w:rsidRPr="003B56D1">
        <w:rPr>
          <w:bCs/>
        </w:rPr>
        <w:tab/>
        <w:t>2.</w:t>
      </w:r>
      <w:r w:rsidRPr="00246760">
        <w:rPr>
          <w:b/>
          <w:bCs/>
          <w:sz w:val="32"/>
          <w:szCs w:val="32"/>
        </w:rPr>
        <w:t>□</w:t>
      </w:r>
      <w:r w:rsidRPr="003B56D1">
        <w:rPr>
          <w:bCs/>
        </w:rPr>
        <w:t xml:space="preserve"> son intégration ne dépend pas du chemin 3.</w:t>
      </w:r>
      <w:r w:rsidRPr="00246760">
        <w:rPr>
          <w:b/>
          <w:bCs/>
          <w:sz w:val="32"/>
          <w:szCs w:val="32"/>
        </w:rPr>
        <w:t xml:space="preserve"> □</w:t>
      </w:r>
      <w:r>
        <w:rPr>
          <w:b/>
          <w:bCs/>
          <w:sz w:val="32"/>
          <w:szCs w:val="32"/>
        </w:rPr>
        <w:t xml:space="preserve"> </w:t>
      </w:r>
      <w:r w:rsidRPr="003B56D1">
        <w:rPr>
          <w:bCs/>
        </w:rPr>
        <w:t xml:space="preserve"> c’est une différentielle inexacte </w:t>
      </w:r>
      <w:r w:rsidRPr="003B56D1">
        <w:rPr>
          <w:bCs/>
        </w:rPr>
        <w:tab/>
      </w:r>
      <w:r w:rsidRPr="003B56D1">
        <w:rPr>
          <w:bCs/>
        </w:rPr>
        <w:tab/>
        <w:t>4.</w:t>
      </w:r>
      <w:r w:rsidRPr="00246760">
        <w:rPr>
          <w:b/>
          <w:bCs/>
          <w:sz w:val="32"/>
          <w:szCs w:val="32"/>
        </w:rPr>
        <w:t>□</w:t>
      </w:r>
      <w:r w:rsidRPr="003B56D1">
        <w:rPr>
          <w:bCs/>
        </w:rPr>
        <w:t xml:space="preserve"> ce n’est pas une différentielle exacte </w:t>
      </w:r>
      <w:r>
        <w:t xml:space="preserve">  </w:t>
      </w:r>
      <w:r>
        <w:tab/>
      </w:r>
      <w:r w:rsidRPr="003B56D1">
        <w:rPr>
          <w:bCs/>
        </w:rPr>
        <w:t>5.</w:t>
      </w:r>
      <w:r w:rsidRPr="00246760">
        <w:rPr>
          <w:b/>
          <w:bCs/>
          <w:sz w:val="32"/>
          <w:szCs w:val="32"/>
        </w:rPr>
        <w:t xml:space="preserve"> □</w:t>
      </w:r>
      <w:r w:rsidRPr="003B56D1">
        <w:rPr>
          <w:bCs/>
        </w:rPr>
        <w:t xml:space="preserve"> </w:t>
      </w:r>
      <w:r>
        <w:rPr>
          <w:bCs/>
        </w:rPr>
        <w:t xml:space="preserve"> </w:t>
      </w:r>
      <w:r w:rsidRPr="003B56D1">
        <w:rPr>
          <w:bCs/>
        </w:rPr>
        <w:t>aucun</w:t>
      </w:r>
      <w:r w:rsidR="00A33389">
        <w:rPr>
          <w:bCs/>
        </w:rPr>
        <w:t>e</w:t>
      </w:r>
      <w:r w:rsidRPr="003B56D1">
        <w:rPr>
          <w:bCs/>
        </w:rPr>
        <w:t xml:space="preserve"> réponse valable. </w:t>
      </w:r>
      <w:r>
        <w:rPr>
          <w:bCs/>
        </w:rPr>
        <w:t xml:space="preserve"> </w:t>
      </w:r>
    </w:p>
    <w:p w:rsidR="0098089E" w:rsidRDefault="0098089E">
      <w:pPr>
        <w:rPr>
          <w:b/>
          <w:noProof/>
          <w:lang w:eastAsia="fr-CA"/>
        </w:rPr>
      </w:pPr>
    </w:p>
    <w:p w:rsidR="002E6EDF" w:rsidRPr="00D45400" w:rsidRDefault="00990D4E">
      <w:pPr>
        <w:rPr>
          <w:b/>
          <w:noProof/>
          <w:sz w:val="24"/>
          <w:szCs w:val="24"/>
          <w:lang w:eastAsia="fr-CA"/>
        </w:rPr>
      </w:pPr>
      <w:r w:rsidRPr="00D45400">
        <w:rPr>
          <w:b/>
          <w:noProof/>
          <w:sz w:val="24"/>
          <w:szCs w:val="24"/>
          <w:lang w:eastAsia="fr-CA"/>
        </w:rPr>
        <w:t xml:space="preserve">Exercice </w:t>
      </w:r>
      <w:r w:rsidR="002E6EDF" w:rsidRPr="00D45400">
        <w:rPr>
          <w:b/>
          <w:noProof/>
          <w:sz w:val="24"/>
          <w:szCs w:val="24"/>
          <w:lang w:eastAsia="fr-CA"/>
        </w:rPr>
        <w:t xml:space="preserve"> 1</w:t>
      </w:r>
    </w:p>
    <w:p w:rsidR="002E6EDF" w:rsidRPr="00D45400" w:rsidRDefault="00DC7E50">
      <w:pPr>
        <w:rPr>
          <w:noProof/>
          <w:sz w:val="24"/>
          <w:szCs w:val="24"/>
          <w:lang w:eastAsia="fr-CA"/>
        </w:rPr>
      </w:pPr>
      <w:r w:rsidRPr="00D45400">
        <w:rPr>
          <w:noProof/>
          <w:sz w:val="24"/>
          <w:szCs w:val="24"/>
          <w:lang w:eastAsia="fr-CA"/>
        </w:rPr>
        <w:t xml:space="preserve">On donne </w:t>
      </w:r>
      <w:r w:rsidR="004A571D">
        <w:rPr>
          <w:noProof/>
          <w:sz w:val="24"/>
          <w:szCs w:val="24"/>
          <w:lang w:eastAsia="fr-CA"/>
        </w:rPr>
        <w:t xml:space="preserve">la constante universelle : </w:t>
      </w:r>
      <w:r w:rsidRPr="00D45400">
        <w:rPr>
          <w:noProof/>
          <w:sz w:val="24"/>
          <w:szCs w:val="24"/>
          <w:lang w:eastAsia="fr-CA"/>
        </w:rPr>
        <w:t>R=8.31</w:t>
      </w:r>
      <w:r w:rsidR="004A571D">
        <w:rPr>
          <w:noProof/>
          <w:sz w:val="24"/>
          <w:szCs w:val="24"/>
          <w:lang w:eastAsia="fr-CA"/>
        </w:rPr>
        <w:t>4</w:t>
      </w:r>
      <w:r w:rsidRPr="00D45400">
        <w:rPr>
          <w:noProof/>
          <w:sz w:val="24"/>
          <w:szCs w:val="24"/>
          <w:lang w:eastAsia="fr-CA"/>
        </w:rPr>
        <w:t xml:space="preserve"> SI</w:t>
      </w:r>
      <w:r w:rsidR="00B068D7" w:rsidRPr="00D45400">
        <w:rPr>
          <w:noProof/>
          <w:sz w:val="24"/>
          <w:szCs w:val="24"/>
          <w:lang w:eastAsia="fr-CA"/>
        </w:rPr>
        <w:t xml:space="preserve">    </w:t>
      </w:r>
      <w:r w:rsidR="00BB276D" w:rsidRPr="00D45400">
        <w:rPr>
          <w:noProof/>
          <w:sz w:val="24"/>
          <w:szCs w:val="24"/>
          <w:lang w:eastAsia="fr-CA"/>
        </w:rPr>
        <w:t>(SI</w:t>
      </w:r>
      <w:r w:rsidR="00B068D7" w:rsidRPr="00D45400">
        <w:rPr>
          <w:noProof/>
          <w:sz w:val="24"/>
          <w:szCs w:val="24"/>
          <w:lang w:eastAsia="fr-CA"/>
        </w:rPr>
        <w:t> : Système International</w:t>
      </w:r>
      <w:r w:rsidR="00BB276D" w:rsidRPr="00D45400">
        <w:rPr>
          <w:noProof/>
          <w:sz w:val="24"/>
          <w:szCs w:val="24"/>
          <w:lang w:eastAsia="fr-CA"/>
        </w:rPr>
        <w:t>)</w:t>
      </w:r>
    </w:p>
    <w:p w:rsidR="00DC7E50" w:rsidRPr="00D45400" w:rsidRDefault="004A571D" w:rsidP="00DC7E50">
      <w:pPr>
        <w:pStyle w:val="Paragraphedeliste"/>
        <w:numPr>
          <w:ilvl w:val="0"/>
          <w:numId w:val="3"/>
        </w:num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 xml:space="preserve">Quelle est  </w:t>
      </w:r>
      <w:r w:rsidR="00DC7E50" w:rsidRPr="00D45400">
        <w:rPr>
          <w:noProof/>
          <w:sz w:val="24"/>
          <w:szCs w:val="24"/>
          <w:lang w:eastAsia="fr-CA"/>
        </w:rPr>
        <w:t xml:space="preserve"> l’unit</w:t>
      </w:r>
      <w:r w:rsidR="001C2598" w:rsidRPr="00D45400">
        <w:rPr>
          <w:noProof/>
          <w:sz w:val="24"/>
          <w:szCs w:val="24"/>
          <w:lang w:eastAsia="fr-CA"/>
        </w:rPr>
        <w:t>é</w:t>
      </w:r>
      <w:r>
        <w:rPr>
          <w:noProof/>
          <w:sz w:val="24"/>
          <w:szCs w:val="24"/>
          <w:lang w:eastAsia="fr-CA"/>
        </w:rPr>
        <w:t xml:space="preserve"> de R?</w:t>
      </w:r>
    </w:p>
    <w:p w:rsidR="00957170" w:rsidRPr="00D45400" w:rsidRDefault="00957170" w:rsidP="00957170">
      <w:pPr>
        <w:pStyle w:val="Paragraphedeliste"/>
        <w:rPr>
          <w:noProof/>
          <w:sz w:val="24"/>
          <w:szCs w:val="24"/>
          <w:lang w:eastAsia="fr-CA"/>
        </w:rPr>
      </w:pPr>
    </w:p>
    <w:p w:rsidR="00957170" w:rsidRDefault="00957170" w:rsidP="00957170">
      <w:pPr>
        <w:pStyle w:val="Paragraphedeliste"/>
        <w:rPr>
          <w:b/>
          <w:noProof/>
          <w:lang w:eastAsia="fr-CA"/>
        </w:rPr>
      </w:pPr>
      <w:r w:rsidRPr="00D45400">
        <w:rPr>
          <w:b/>
          <w:noProof/>
          <w:sz w:val="24"/>
          <w:szCs w:val="24"/>
          <w:lang w:eastAsia="fr-CA"/>
        </w:rPr>
        <w:t>Unite de R</w:t>
      </w:r>
      <w:r w:rsidRPr="001747B9">
        <w:rPr>
          <w:b/>
          <w:noProof/>
          <w:lang w:eastAsia="fr-CA"/>
        </w:rPr>
        <w:t xml:space="preserve">         :</w:t>
      </w:r>
    </w:p>
    <w:p w:rsidR="004C7B9F" w:rsidRPr="001747B9" w:rsidRDefault="004C7B9F" w:rsidP="00957170">
      <w:pPr>
        <w:pStyle w:val="Paragraphedeliste"/>
        <w:rPr>
          <w:b/>
          <w:noProof/>
          <w:lang w:eastAsia="fr-CA"/>
        </w:rPr>
      </w:pPr>
    </w:p>
    <w:p w:rsidR="00DC7E50" w:rsidRPr="00D45400" w:rsidRDefault="00DC7E50" w:rsidP="00DC7E50">
      <w:pPr>
        <w:pStyle w:val="Paragraphedeliste"/>
        <w:numPr>
          <w:ilvl w:val="0"/>
          <w:numId w:val="3"/>
        </w:numPr>
        <w:rPr>
          <w:noProof/>
          <w:sz w:val="24"/>
          <w:szCs w:val="24"/>
          <w:lang w:eastAsia="fr-CA"/>
        </w:rPr>
      </w:pPr>
      <w:r w:rsidRPr="00D45400">
        <w:rPr>
          <w:noProof/>
          <w:sz w:val="24"/>
          <w:szCs w:val="24"/>
          <w:lang w:eastAsia="fr-CA"/>
        </w:rPr>
        <w:lastRenderedPageBreak/>
        <w:t>Calculer numeriquement la valeur du volume molaire (</w:t>
      </w:r>
      <w:r w:rsidRPr="00D45400">
        <w:rPr>
          <w:noProof/>
          <w:position w:val="-24"/>
          <w:sz w:val="24"/>
          <w:szCs w:val="24"/>
          <w:lang w:eastAsia="fr-CA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6" o:title=""/>
          </v:shape>
          <o:OLEObject Type="Embed" ProgID="Equation.DSMT4" ShapeID="_x0000_i1025" DrawAspect="Content" ObjectID="_1652080400" r:id="rId7"/>
        </w:object>
      </w:r>
      <w:r w:rsidRPr="00D45400">
        <w:rPr>
          <w:noProof/>
          <w:sz w:val="24"/>
          <w:szCs w:val="24"/>
          <w:lang w:eastAsia="fr-CA"/>
        </w:rPr>
        <w:t xml:space="preserve">) d’un gaz parfait </w:t>
      </w:r>
      <w:r w:rsidR="00CE5551" w:rsidRPr="00D45400">
        <w:rPr>
          <w:sz w:val="24"/>
          <w:szCs w:val="24"/>
        </w:rPr>
        <w:t>à</w:t>
      </w:r>
      <w:r w:rsidRPr="00D45400">
        <w:rPr>
          <w:noProof/>
          <w:sz w:val="24"/>
          <w:szCs w:val="24"/>
          <w:lang w:eastAsia="fr-CA"/>
        </w:rPr>
        <w:t xml:space="preserve"> une pression de 1 bar et une temp</w:t>
      </w:r>
      <w:r w:rsidR="00013261" w:rsidRPr="00D45400">
        <w:rPr>
          <w:noProof/>
          <w:sz w:val="24"/>
          <w:szCs w:val="24"/>
          <w:lang w:eastAsia="fr-CA"/>
        </w:rPr>
        <w:t>é</w:t>
      </w:r>
      <w:r w:rsidRPr="00D45400">
        <w:rPr>
          <w:noProof/>
          <w:sz w:val="24"/>
          <w:szCs w:val="24"/>
          <w:lang w:eastAsia="fr-CA"/>
        </w:rPr>
        <w:t xml:space="preserve">rature de </w:t>
      </w:r>
      <w:r w:rsidRPr="00D45400">
        <w:rPr>
          <w:noProof/>
          <w:position w:val="-6"/>
          <w:sz w:val="24"/>
          <w:szCs w:val="24"/>
          <w:lang w:eastAsia="fr-CA"/>
        </w:rPr>
        <w:object w:dxaOrig="460" w:dyaOrig="320">
          <v:shape id="_x0000_i1026" type="#_x0000_t75" style="width:23.25pt;height:15.75pt" o:ole="">
            <v:imagedata r:id="rId8" o:title=""/>
          </v:shape>
          <o:OLEObject Type="Embed" ProgID="Equation.DSMT4" ShapeID="_x0000_i1026" DrawAspect="Content" ObjectID="_1652080401" r:id="rId9"/>
        </w:object>
      </w:r>
      <w:r w:rsidRPr="00D45400">
        <w:rPr>
          <w:noProof/>
          <w:sz w:val="24"/>
          <w:szCs w:val="24"/>
          <w:lang w:eastAsia="fr-CA"/>
        </w:rPr>
        <w:t xml:space="preserve">. </w:t>
      </w:r>
    </w:p>
    <w:p w:rsidR="00957170" w:rsidRPr="00D45400" w:rsidRDefault="00957170" w:rsidP="00957170">
      <w:pPr>
        <w:pStyle w:val="Paragraphedeliste"/>
        <w:rPr>
          <w:noProof/>
          <w:sz w:val="24"/>
          <w:szCs w:val="24"/>
          <w:lang w:eastAsia="fr-CA"/>
        </w:rPr>
      </w:pPr>
    </w:p>
    <w:p w:rsidR="00957170" w:rsidRDefault="00957170" w:rsidP="00957170">
      <w:pPr>
        <w:pStyle w:val="Paragraphedeliste"/>
        <w:rPr>
          <w:b/>
          <w:noProof/>
          <w:sz w:val="24"/>
          <w:szCs w:val="24"/>
          <w:lang w:eastAsia="fr-CA"/>
        </w:rPr>
      </w:pPr>
      <w:r w:rsidRPr="00D45400">
        <w:rPr>
          <w:b/>
          <w:noProof/>
          <w:sz w:val="24"/>
          <w:szCs w:val="24"/>
          <w:lang w:eastAsia="fr-CA"/>
        </w:rPr>
        <w:t>V</w:t>
      </w:r>
      <w:r w:rsidRPr="00D45400">
        <w:rPr>
          <w:b/>
          <w:noProof/>
          <w:sz w:val="24"/>
          <w:szCs w:val="24"/>
          <w:vertAlign w:val="subscript"/>
          <w:lang w:eastAsia="fr-CA"/>
        </w:rPr>
        <w:t>M</w:t>
      </w:r>
      <w:r w:rsidRPr="00D45400">
        <w:rPr>
          <w:b/>
          <w:noProof/>
          <w:sz w:val="24"/>
          <w:szCs w:val="24"/>
          <w:lang w:eastAsia="fr-CA"/>
        </w:rPr>
        <w:t xml:space="preserve">=  </w:t>
      </w:r>
    </w:p>
    <w:p w:rsidR="004C7B9F" w:rsidRPr="00D45400" w:rsidRDefault="004C7B9F" w:rsidP="00957170">
      <w:pPr>
        <w:pStyle w:val="Paragraphedeliste"/>
        <w:rPr>
          <w:b/>
          <w:noProof/>
          <w:sz w:val="24"/>
          <w:szCs w:val="24"/>
          <w:lang w:eastAsia="fr-CA"/>
        </w:rPr>
      </w:pPr>
    </w:p>
    <w:p w:rsidR="00957170" w:rsidRPr="00D45400" w:rsidRDefault="00957170" w:rsidP="00957170">
      <w:pPr>
        <w:pStyle w:val="Paragraphedeliste"/>
        <w:rPr>
          <w:noProof/>
          <w:sz w:val="24"/>
          <w:szCs w:val="24"/>
          <w:lang w:eastAsia="fr-CA"/>
        </w:rPr>
      </w:pPr>
    </w:p>
    <w:p w:rsidR="00F520A0" w:rsidRPr="00D45400" w:rsidRDefault="00DA03B8" w:rsidP="00957170">
      <w:pPr>
        <w:pStyle w:val="Paragraphedeliste"/>
        <w:numPr>
          <w:ilvl w:val="0"/>
          <w:numId w:val="3"/>
        </w:numPr>
        <w:rPr>
          <w:noProof/>
          <w:sz w:val="24"/>
          <w:szCs w:val="24"/>
          <w:lang w:eastAsia="fr-CA"/>
        </w:rPr>
      </w:pPr>
      <w:r w:rsidRPr="00D45400">
        <w:rPr>
          <w:noProof/>
          <w:sz w:val="24"/>
          <w:szCs w:val="24"/>
          <w:lang w:eastAsia="fr-CA"/>
        </w:rPr>
        <w:t xml:space="preserve">Calculer les coefficients thermoelastiques </w:t>
      </w:r>
      <w:r w:rsidR="00F520A0" w:rsidRPr="00D45400">
        <w:rPr>
          <w:noProof/>
          <w:sz w:val="24"/>
          <w:szCs w:val="24"/>
          <w:lang w:eastAsia="fr-CA"/>
        </w:rPr>
        <w:t>(</w:t>
      </w:r>
      <w:r w:rsidR="00F520A0" w:rsidRPr="00D45400">
        <w:rPr>
          <w:noProof/>
          <w:position w:val="-12"/>
          <w:sz w:val="24"/>
          <w:szCs w:val="24"/>
          <w:lang w:eastAsia="fr-CA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52080402" r:id="rId11"/>
        </w:object>
      </w:r>
      <w:r w:rsidR="00F520A0" w:rsidRPr="00D45400">
        <w:rPr>
          <w:noProof/>
          <w:sz w:val="24"/>
          <w:szCs w:val="24"/>
          <w:lang w:eastAsia="fr-CA"/>
        </w:rPr>
        <w:t xml:space="preserve">) </w:t>
      </w:r>
      <w:r w:rsidRPr="00D45400">
        <w:rPr>
          <w:noProof/>
          <w:sz w:val="24"/>
          <w:szCs w:val="24"/>
          <w:lang w:eastAsia="fr-CA"/>
        </w:rPr>
        <w:t xml:space="preserve">d’un gaz parfait  pour les </w:t>
      </w:r>
      <w:r w:rsidR="00F520A0" w:rsidRPr="00D45400">
        <w:rPr>
          <w:noProof/>
          <w:sz w:val="24"/>
          <w:szCs w:val="24"/>
          <w:lang w:eastAsia="fr-CA"/>
        </w:rPr>
        <w:t xml:space="preserve">valeurs </w:t>
      </w:r>
      <w:r w:rsidRPr="00D45400">
        <w:rPr>
          <w:noProof/>
          <w:sz w:val="24"/>
          <w:szCs w:val="24"/>
          <w:lang w:eastAsia="fr-CA"/>
        </w:rPr>
        <w:t xml:space="preserve"> suivant</w:t>
      </w:r>
      <w:r w:rsidR="00F520A0" w:rsidRPr="00D45400">
        <w:rPr>
          <w:noProof/>
          <w:sz w:val="24"/>
          <w:szCs w:val="24"/>
          <w:lang w:eastAsia="fr-CA"/>
        </w:rPr>
        <w:t>e</w:t>
      </w:r>
      <w:r w:rsidRPr="00D45400">
        <w:rPr>
          <w:noProof/>
          <w:sz w:val="24"/>
          <w:szCs w:val="24"/>
          <w:lang w:eastAsia="fr-CA"/>
        </w:rPr>
        <w:t>s: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88"/>
        <w:gridCol w:w="1271"/>
        <w:gridCol w:w="1621"/>
        <w:gridCol w:w="1683"/>
        <w:gridCol w:w="1673"/>
      </w:tblGrid>
      <w:tr w:rsidR="00DE6D8B" w:rsidRPr="00D45400" w:rsidTr="00DE6D8B">
        <w:tc>
          <w:tcPr>
            <w:tcW w:w="1888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271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  <w:r w:rsidRPr="00D45400">
              <w:rPr>
                <w:noProof/>
                <w:sz w:val="24"/>
                <w:szCs w:val="24"/>
                <w:lang w:eastAsia="fr-CA"/>
              </w:rPr>
              <w:t>unites</w:t>
            </w:r>
          </w:p>
        </w:tc>
        <w:tc>
          <w:tcPr>
            <w:tcW w:w="1621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  <w:r w:rsidRPr="00D45400">
              <w:rPr>
                <w:noProof/>
                <w:position w:val="-6"/>
                <w:sz w:val="24"/>
                <w:szCs w:val="24"/>
                <w:lang w:eastAsia="fr-CA"/>
              </w:rPr>
              <w:object w:dxaOrig="859" w:dyaOrig="320">
                <v:shape id="_x0000_i1028" type="#_x0000_t75" style="width:42.75pt;height:15.75pt" o:ole="">
                  <v:imagedata r:id="rId12" o:title=""/>
                </v:shape>
                <o:OLEObject Type="Embed" ProgID="Equation.DSMT4" ShapeID="_x0000_i1028" DrawAspect="Content" ObjectID="_1652080403" r:id="rId13"/>
              </w:object>
            </w:r>
          </w:p>
        </w:tc>
        <w:tc>
          <w:tcPr>
            <w:tcW w:w="1683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  <w:r w:rsidRPr="00D45400">
              <w:rPr>
                <w:noProof/>
                <w:position w:val="-6"/>
                <w:sz w:val="24"/>
                <w:szCs w:val="24"/>
                <w:lang w:eastAsia="fr-CA"/>
              </w:rPr>
              <w:object w:dxaOrig="980" w:dyaOrig="320">
                <v:shape id="_x0000_i1029" type="#_x0000_t75" style="width:48.75pt;height:15.75pt" o:ole="">
                  <v:imagedata r:id="rId14" o:title=""/>
                </v:shape>
                <o:OLEObject Type="Embed" ProgID="Equation.DSMT4" ShapeID="_x0000_i1029" DrawAspect="Content" ObjectID="_1652080404" r:id="rId15"/>
              </w:object>
            </w:r>
          </w:p>
        </w:tc>
        <w:tc>
          <w:tcPr>
            <w:tcW w:w="1673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  <w:r w:rsidRPr="00D45400">
              <w:rPr>
                <w:noProof/>
                <w:position w:val="-6"/>
                <w:sz w:val="24"/>
                <w:szCs w:val="24"/>
                <w:lang w:eastAsia="fr-CA"/>
              </w:rPr>
              <w:object w:dxaOrig="960" w:dyaOrig="279">
                <v:shape id="_x0000_i1030" type="#_x0000_t75" style="width:48pt;height:14.25pt" o:ole="">
                  <v:imagedata r:id="rId16" o:title=""/>
                </v:shape>
                <o:OLEObject Type="Embed" ProgID="Equation.DSMT4" ShapeID="_x0000_i1030" DrawAspect="Content" ObjectID="_1652080405" r:id="rId17"/>
              </w:object>
            </w:r>
          </w:p>
        </w:tc>
      </w:tr>
      <w:tr w:rsidR="00DE6D8B" w:rsidRPr="00D45400" w:rsidTr="00DE6D8B">
        <w:tc>
          <w:tcPr>
            <w:tcW w:w="1888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  <w:r w:rsidRPr="00D45400">
              <w:rPr>
                <w:noProof/>
                <w:position w:val="-30"/>
                <w:sz w:val="24"/>
                <w:szCs w:val="24"/>
                <w:lang w:eastAsia="fr-CA"/>
              </w:rPr>
              <w:object w:dxaOrig="1380" w:dyaOrig="700">
                <v:shape id="_x0000_i1031" type="#_x0000_t75" style="width:69pt;height:35.25pt" o:ole="">
                  <v:imagedata r:id="rId18" o:title=""/>
                </v:shape>
                <o:OLEObject Type="Embed" ProgID="Equation.DSMT4" ShapeID="_x0000_i1031" DrawAspect="Content" ObjectID="_1652080406" r:id="rId19"/>
              </w:object>
            </w:r>
          </w:p>
        </w:tc>
        <w:tc>
          <w:tcPr>
            <w:tcW w:w="1271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21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83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73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</w:tr>
      <w:tr w:rsidR="00DE6D8B" w:rsidRPr="00D45400" w:rsidTr="00DE6D8B">
        <w:tc>
          <w:tcPr>
            <w:tcW w:w="1888" w:type="dxa"/>
          </w:tcPr>
          <w:p w:rsidR="00DE6D8B" w:rsidRPr="00D45400" w:rsidRDefault="00B11420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  <w:r w:rsidRPr="00D45400">
              <w:rPr>
                <w:noProof/>
                <w:position w:val="-30"/>
                <w:sz w:val="24"/>
                <w:szCs w:val="24"/>
                <w:lang w:eastAsia="fr-CA"/>
              </w:rPr>
              <w:object w:dxaOrig="1380" w:dyaOrig="700">
                <v:shape id="_x0000_i1032" type="#_x0000_t75" style="width:69pt;height:35.25pt" o:ole="">
                  <v:imagedata r:id="rId20" o:title=""/>
                </v:shape>
                <o:OLEObject Type="Embed" ProgID="Equation.DSMT4" ShapeID="_x0000_i1032" DrawAspect="Content" ObjectID="_1652080407" r:id="rId21"/>
              </w:object>
            </w:r>
          </w:p>
        </w:tc>
        <w:tc>
          <w:tcPr>
            <w:tcW w:w="1271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21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83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73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</w:tr>
      <w:tr w:rsidR="00DE6D8B" w:rsidRPr="00D45400" w:rsidTr="00DE6D8B">
        <w:tc>
          <w:tcPr>
            <w:tcW w:w="1888" w:type="dxa"/>
          </w:tcPr>
          <w:p w:rsidR="00DE6D8B" w:rsidRPr="00D45400" w:rsidRDefault="00B11420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  <w:r w:rsidRPr="00D45400">
              <w:rPr>
                <w:noProof/>
                <w:position w:val="-30"/>
                <w:sz w:val="24"/>
                <w:szCs w:val="24"/>
                <w:lang w:eastAsia="fr-CA"/>
              </w:rPr>
              <w:object w:dxaOrig="1640" w:dyaOrig="700">
                <v:shape id="_x0000_i1033" type="#_x0000_t75" style="width:82.5pt;height:35.25pt" o:ole="">
                  <v:imagedata r:id="rId22" o:title=""/>
                </v:shape>
                <o:OLEObject Type="Embed" ProgID="Equation.DSMT4" ShapeID="_x0000_i1033" DrawAspect="Content" ObjectID="_1652080408" r:id="rId23"/>
              </w:object>
            </w:r>
          </w:p>
        </w:tc>
        <w:tc>
          <w:tcPr>
            <w:tcW w:w="1271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21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83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1673" w:type="dxa"/>
          </w:tcPr>
          <w:p w:rsidR="00DE6D8B" w:rsidRPr="00D45400" w:rsidRDefault="00DE6D8B" w:rsidP="00C552AD">
            <w:pPr>
              <w:pStyle w:val="Paragraphedeliste"/>
              <w:ind w:left="0"/>
              <w:rPr>
                <w:noProof/>
                <w:sz w:val="24"/>
                <w:szCs w:val="24"/>
                <w:lang w:eastAsia="fr-CA"/>
              </w:rPr>
            </w:pPr>
          </w:p>
        </w:tc>
      </w:tr>
    </w:tbl>
    <w:p w:rsidR="00B72E9A" w:rsidRDefault="00B72E9A" w:rsidP="002E50C3">
      <w:pPr>
        <w:rPr>
          <w:b/>
          <w:noProof/>
          <w:sz w:val="24"/>
          <w:szCs w:val="24"/>
          <w:lang w:eastAsia="fr-CA"/>
        </w:rPr>
      </w:pPr>
    </w:p>
    <w:p w:rsidR="004C7B9F" w:rsidRPr="00CC2417" w:rsidRDefault="004C7B9F" w:rsidP="002E50C3">
      <w:pPr>
        <w:rPr>
          <w:b/>
          <w:noProof/>
          <w:sz w:val="24"/>
          <w:szCs w:val="24"/>
          <w:lang w:eastAsia="fr-CA"/>
        </w:rPr>
      </w:pPr>
    </w:p>
    <w:p w:rsidR="00D66717" w:rsidRPr="00D45400" w:rsidRDefault="00571CBC" w:rsidP="00571CBC">
      <w:pPr>
        <w:rPr>
          <w:b/>
          <w:noProof/>
          <w:sz w:val="24"/>
          <w:szCs w:val="24"/>
          <w:lang w:eastAsia="fr-CA"/>
        </w:rPr>
      </w:pPr>
      <w:r w:rsidRPr="00D45400">
        <w:rPr>
          <w:b/>
          <w:noProof/>
          <w:sz w:val="24"/>
          <w:szCs w:val="24"/>
          <w:lang w:eastAsia="fr-CA"/>
        </w:rPr>
        <w:t xml:space="preserve">Exercice  </w:t>
      </w:r>
      <w:r w:rsidR="004355DD">
        <w:rPr>
          <w:b/>
          <w:noProof/>
          <w:sz w:val="24"/>
          <w:szCs w:val="24"/>
          <w:lang w:eastAsia="fr-CA"/>
        </w:rPr>
        <w:t>2</w:t>
      </w:r>
    </w:p>
    <w:p w:rsidR="00571CBC" w:rsidRPr="00D45400" w:rsidRDefault="00571CBC" w:rsidP="00D667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45400">
        <w:rPr>
          <w:rFonts w:cs="Times New Roman"/>
          <w:sz w:val="24"/>
          <w:szCs w:val="24"/>
        </w:rPr>
        <w:t xml:space="preserve">Un pneu sans chambre, de volume supposé constant, est gonflé à froid, à la température </w:t>
      </w:r>
      <w:r w:rsidR="00D66717" w:rsidRPr="00D45400">
        <w:rPr>
          <w:rFonts w:cs="Symbol"/>
          <w:sz w:val="24"/>
          <w:szCs w:val="24"/>
        </w:rPr>
        <w:t>T</w:t>
      </w:r>
      <w:r w:rsidRPr="00D45400">
        <w:rPr>
          <w:rFonts w:cs="Times New Roman"/>
          <w:sz w:val="24"/>
          <w:szCs w:val="24"/>
        </w:rPr>
        <w:t xml:space="preserve">1 </w:t>
      </w:r>
      <w:r w:rsidR="00D66717" w:rsidRPr="00D45400">
        <w:rPr>
          <w:rFonts w:cs="Times New Roman"/>
          <w:sz w:val="24"/>
          <w:szCs w:val="24"/>
        </w:rPr>
        <w:t>= 20 °C</w:t>
      </w:r>
      <w:r w:rsidRPr="00D45400">
        <w:rPr>
          <w:rFonts w:cs="Times New Roman"/>
          <w:sz w:val="24"/>
          <w:szCs w:val="24"/>
        </w:rPr>
        <w:t>, sous la pression P1 = 2,1 bar</w:t>
      </w:r>
      <w:r w:rsidR="00D66717" w:rsidRPr="00D45400">
        <w:rPr>
          <w:rFonts w:cs="Times New Roman"/>
          <w:sz w:val="24"/>
          <w:szCs w:val="24"/>
        </w:rPr>
        <w:t xml:space="preserve">.  </w:t>
      </w:r>
      <w:r w:rsidRPr="00D45400">
        <w:rPr>
          <w:rFonts w:cs="Times New Roman"/>
          <w:sz w:val="24"/>
          <w:szCs w:val="24"/>
        </w:rPr>
        <w:t>Après avoir roulé un certain temps, le pneu affiche une pression P2 = 2,3 bar ; quelle est alors sa température ?</w:t>
      </w:r>
    </w:p>
    <w:p w:rsidR="00155A78" w:rsidRPr="00D45400" w:rsidRDefault="00155A78" w:rsidP="00155A7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C7B9F" w:rsidRDefault="004C7B9F" w:rsidP="00155A7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55A78" w:rsidRPr="00D45400" w:rsidRDefault="00155A78" w:rsidP="00155A7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45400">
        <w:rPr>
          <w:rFonts w:cs="Times New Roman"/>
          <w:sz w:val="24"/>
          <w:szCs w:val="24"/>
        </w:rPr>
        <w:t xml:space="preserve">     </w:t>
      </w:r>
      <w:r w:rsidRPr="00D45400">
        <w:rPr>
          <w:rFonts w:cs="Times New Roman"/>
          <w:b/>
          <w:sz w:val="24"/>
          <w:szCs w:val="24"/>
        </w:rPr>
        <w:t xml:space="preserve">T2 = </w:t>
      </w:r>
    </w:p>
    <w:p w:rsidR="000239E6" w:rsidRDefault="000239E6" w:rsidP="000239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C7B9F" w:rsidRPr="00D45400" w:rsidRDefault="004C7B9F" w:rsidP="000239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71CBC" w:rsidRPr="00D45400" w:rsidRDefault="00571CBC" w:rsidP="00571CB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45400">
        <w:rPr>
          <w:rFonts w:cs="Times New Roman"/>
          <w:sz w:val="24"/>
          <w:szCs w:val="24"/>
        </w:rPr>
        <w:t>Une bouteille d’acier, munie d’un détendeur, contient dans un volume Vi = 60 L , de l’air comprimé sous Pi = 15 bar . En ouvrant le</w:t>
      </w:r>
      <w:r w:rsidR="000239E6" w:rsidRPr="00D45400">
        <w:rPr>
          <w:rFonts w:cs="Times New Roman"/>
          <w:sz w:val="24"/>
          <w:szCs w:val="24"/>
        </w:rPr>
        <w:t xml:space="preserve"> </w:t>
      </w:r>
      <w:r w:rsidRPr="00D45400">
        <w:rPr>
          <w:rFonts w:cs="Times New Roman"/>
          <w:sz w:val="24"/>
          <w:szCs w:val="24"/>
        </w:rPr>
        <w:t>détendeur à la pression atmosphérique, quel volume d’air peut-on extraire à température constante ?</w:t>
      </w:r>
    </w:p>
    <w:p w:rsidR="00B102DA" w:rsidRPr="00D45400" w:rsidRDefault="00B102DA" w:rsidP="00B102D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45400">
        <w:rPr>
          <w:rFonts w:cs="Times New Roman"/>
          <w:sz w:val="24"/>
          <w:szCs w:val="24"/>
        </w:rPr>
        <w:t xml:space="preserve">On donne </w:t>
      </w:r>
      <w:r w:rsidRPr="00D45400">
        <w:rPr>
          <w:rFonts w:cs="Times New Roman"/>
          <w:position w:val="-12"/>
          <w:sz w:val="24"/>
          <w:szCs w:val="24"/>
        </w:rPr>
        <w:object w:dxaOrig="1860" w:dyaOrig="380">
          <v:shape id="_x0000_i1034" type="#_x0000_t75" style="width:93pt;height:18.75pt" o:ole="">
            <v:imagedata r:id="rId24" o:title=""/>
          </v:shape>
          <o:OLEObject Type="Embed" ProgID="Equation.DSMT4" ShapeID="_x0000_i1034" DrawAspect="Content" ObjectID="_1652080409" r:id="rId25"/>
        </w:object>
      </w:r>
      <w:r w:rsidRPr="00D45400">
        <w:rPr>
          <w:rFonts w:cs="Times New Roman"/>
          <w:sz w:val="24"/>
          <w:szCs w:val="24"/>
        </w:rPr>
        <w:t xml:space="preserve">. </w:t>
      </w:r>
    </w:p>
    <w:p w:rsidR="002E50C3" w:rsidRDefault="002E50C3" w:rsidP="00B102D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C7B9F" w:rsidRPr="00D45400" w:rsidRDefault="004C7B9F" w:rsidP="00B102D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E50C3" w:rsidRPr="00D45400" w:rsidRDefault="0064341B" w:rsidP="00B102D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45400">
        <w:rPr>
          <w:rFonts w:cs="Times New Roman"/>
          <w:b/>
          <w:sz w:val="24"/>
          <w:szCs w:val="24"/>
        </w:rPr>
        <w:t>V</w:t>
      </w:r>
      <w:r w:rsidRPr="00D45400">
        <w:rPr>
          <w:rFonts w:cs="Times New Roman"/>
          <w:b/>
          <w:sz w:val="24"/>
          <w:szCs w:val="24"/>
          <w:vertAlign w:val="subscript"/>
        </w:rPr>
        <w:t>f</w:t>
      </w:r>
      <w:r w:rsidRPr="00D45400">
        <w:rPr>
          <w:rFonts w:cs="Times New Roman"/>
          <w:b/>
          <w:sz w:val="24"/>
          <w:szCs w:val="24"/>
        </w:rPr>
        <w:t xml:space="preserve"> –V</w:t>
      </w:r>
      <w:r w:rsidRPr="00D45400">
        <w:rPr>
          <w:rFonts w:cs="Times New Roman"/>
          <w:b/>
          <w:sz w:val="24"/>
          <w:szCs w:val="24"/>
          <w:vertAlign w:val="subscript"/>
        </w:rPr>
        <w:t>i</w:t>
      </w:r>
      <w:r w:rsidRPr="00D45400">
        <w:rPr>
          <w:rFonts w:cs="Times New Roman"/>
          <w:b/>
          <w:sz w:val="24"/>
          <w:szCs w:val="24"/>
        </w:rPr>
        <w:t xml:space="preserve"> =</w:t>
      </w:r>
    </w:p>
    <w:p w:rsidR="000239E6" w:rsidRDefault="000239E6" w:rsidP="000239E6">
      <w:pPr>
        <w:pStyle w:val="Paragraphedeliste"/>
        <w:rPr>
          <w:rFonts w:cs="Times New Roman"/>
          <w:sz w:val="24"/>
          <w:szCs w:val="24"/>
        </w:rPr>
      </w:pPr>
    </w:p>
    <w:p w:rsidR="004C7B9F" w:rsidRDefault="004C7B9F" w:rsidP="000239E6">
      <w:pPr>
        <w:pStyle w:val="Paragraphedeliste"/>
        <w:rPr>
          <w:rFonts w:cs="Times New Roman"/>
          <w:sz w:val="24"/>
          <w:szCs w:val="24"/>
        </w:rPr>
      </w:pPr>
    </w:p>
    <w:p w:rsidR="004C7B9F" w:rsidRPr="00D45400" w:rsidRDefault="004C7B9F" w:rsidP="000239E6">
      <w:pPr>
        <w:pStyle w:val="Paragraphedeliste"/>
        <w:rPr>
          <w:rFonts w:cs="Times New Roman"/>
          <w:sz w:val="24"/>
          <w:szCs w:val="24"/>
        </w:rPr>
      </w:pPr>
    </w:p>
    <w:p w:rsidR="00C01EBA" w:rsidRPr="00B33BCB" w:rsidRDefault="00571CBC" w:rsidP="004C7B9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BCB">
        <w:rPr>
          <w:rFonts w:cs="Times New Roman"/>
          <w:sz w:val="24"/>
          <w:szCs w:val="24"/>
        </w:rPr>
        <w:lastRenderedPageBreak/>
        <w:t>Un pneu de volume V1 = 50 L</w:t>
      </w:r>
      <w:r w:rsidR="00B33BCB" w:rsidRPr="00B33BCB">
        <w:rPr>
          <w:rFonts w:cs="Times New Roman"/>
          <w:sz w:val="24"/>
          <w:szCs w:val="24"/>
        </w:rPr>
        <w:t xml:space="preserve"> contenant n1 moles,</w:t>
      </w:r>
      <w:r w:rsidRPr="00B33BCB">
        <w:rPr>
          <w:rFonts w:cs="Times New Roman"/>
          <w:sz w:val="24"/>
          <w:szCs w:val="24"/>
        </w:rPr>
        <w:t xml:space="preserve"> est gonflé au moyen d’air comprimé contenu dans une bouteille de volume V0 = 80 L sous</w:t>
      </w:r>
      <w:r w:rsidR="000239E6" w:rsidRPr="00B33BCB">
        <w:rPr>
          <w:rFonts w:cs="Times New Roman"/>
          <w:sz w:val="24"/>
          <w:szCs w:val="24"/>
        </w:rPr>
        <w:t xml:space="preserve"> </w:t>
      </w:r>
      <w:r w:rsidRPr="00B33BCB">
        <w:rPr>
          <w:rFonts w:cs="Times New Roman"/>
          <w:sz w:val="24"/>
          <w:szCs w:val="24"/>
        </w:rPr>
        <w:t xml:space="preserve">P0 </w:t>
      </w:r>
      <w:r w:rsidR="00BA7F75" w:rsidRPr="00B33BCB">
        <w:rPr>
          <w:rFonts w:cs="Times New Roman"/>
          <w:sz w:val="24"/>
          <w:szCs w:val="24"/>
        </w:rPr>
        <w:t>= 15 bar</w:t>
      </w:r>
      <w:r w:rsidR="00B33BCB" w:rsidRPr="00B33BCB">
        <w:rPr>
          <w:rFonts w:cs="Times New Roman"/>
          <w:sz w:val="24"/>
          <w:szCs w:val="24"/>
        </w:rPr>
        <w:t xml:space="preserve"> avec n0 moles</w:t>
      </w:r>
      <w:r w:rsidRPr="00B33BCB">
        <w:rPr>
          <w:rFonts w:cs="Times New Roman"/>
          <w:sz w:val="24"/>
          <w:szCs w:val="24"/>
        </w:rPr>
        <w:t xml:space="preserve">. Si la pression initiale dans le pneu est nulle et la pression finale P1 </w:t>
      </w:r>
      <w:r w:rsidR="00F47E71" w:rsidRPr="00B33BCB">
        <w:rPr>
          <w:rFonts w:cs="Times New Roman"/>
          <w:sz w:val="24"/>
          <w:szCs w:val="24"/>
        </w:rPr>
        <w:t>= 2,6 bar</w:t>
      </w:r>
      <w:r w:rsidR="00812BA8">
        <w:rPr>
          <w:rFonts w:cs="Times New Roman"/>
          <w:sz w:val="24"/>
          <w:szCs w:val="24"/>
        </w:rPr>
        <w:t xml:space="preserve"> et nombre de moles n1 :</w:t>
      </w:r>
      <w:r w:rsidR="00C01EBA" w:rsidRPr="00B33BCB">
        <w:rPr>
          <w:rFonts w:cs="Times New Roman"/>
          <w:sz w:val="24"/>
          <w:szCs w:val="24"/>
        </w:rPr>
        <w:t xml:space="preserve"> </w:t>
      </w:r>
    </w:p>
    <w:p w:rsidR="00C01EBA" w:rsidRPr="00B33BCB" w:rsidRDefault="00C01EBA" w:rsidP="00C01EBA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7C2A9A" w:rsidRPr="00B33BCB" w:rsidRDefault="00C01EBA" w:rsidP="00C01EB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BCB">
        <w:rPr>
          <w:sz w:val="24"/>
          <w:szCs w:val="24"/>
        </w:rPr>
        <w:t xml:space="preserve"> </w:t>
      </w:r>
      <w:r w:rsidR="00571CBC" w:rsidRPr="00B33BCB">
        <w:rPr>
          <w:rFonts w:cs="Times New Roman"/>
          <w:sz w:val="24"/>
          <w:szCs w:val="24"/>
        </w:rPr>
        <w:t>déterminer la pression P dans la bouteille à la</w:t>
      </w:r>
      <w:r w:rsidR="000239E6" w:rsidRPr="00B33BCB">
        <w:rPr>
          <w:rFonts w:cs="Times New Roman"/>
          <w:sz w:val="24"/>
          <w:szCs w:val="24"/>
        </w:rPr>
        <w:t xml:space="preserve"> </w:t>
      </w:r>
      <w:r w:rsidR="00571CBC" w:rsidRPr="00B33BCB">
        <w:rPr>
          <w:rFonts w:cs="Times New Roman"/>
          <w:sz w:val="24"/>
          <w:szCs w:val="24"/>
        </w:rPr>
        <w:t>fin du gonflage d’un pneu</w:t>
      </w:r>
      <w:r w:rsidR="00B33BCB">
        <w:rPr>
          <w:rFonts w:cs="Times New Roman"/>
          <w:sz w:val="24"/>
          <w:szCs w:val="24"/>
        </w:rPr>
        <w:t xml:space="preserve"> sachant que la quantité de matière transférée est n0-n1?</w:t>
      </w:r>
    </w:p>
    <w:p w:rsidR="00C01EBA" w:rsidRDefault="00C01EBA" w:rsidP="00C01EBA">
      <w:pPr>
        <w:autoSpaceDE w:val="0"/>
        <w:autoSpaceDN w:val="0"/>
        <w:adjustRightInd w:val="0"/>
        <w:spacing w:after="0" w:line="240" w:lineRule="auto"/>
        <w:jc w:val="both"/>
      </w:pPr>
    </w:p>
    <w:p w:rsidR="00390A9B" w:rsidRDefault="00390A9B" w:rsidP="00390A9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</w:p>
    <w:p w:rsidR="004C7B9F" w:rsidRDefault="004C7B9F" w:rsidP="00390A9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C7B9F" w:rsidRDefault="004C7B9F" w:rsidP="00390A9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390A9B" w:rsidRDefault="00390A9B" w:rsidP="00390A9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 xml:space="preserve">Exercice </w:t>
      </w:r>
      <w:r w:rsidR="004355DD">
        <w:rPr>
          <w:rFonts w:cs="Times-Bold"/>
          <w:b/>
          <w:bCs/>
          <w:sz w:val="24"/>
          <w:szCs w:val="24"/>
        </w:rPr>
        <w:t>3</w:t>
      </w:r>
    </w:p>
    <w:p w:rsidR="00390A9B" w:rsidRPr="00390A9B" w:rsidRDefault="00390A9B" w:rsidP="00390A9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55607B" w:rsidRPr="0055607B" w:rsidRDefault="0055607B" w:rsidP="0055607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5607B">
        <w:rPr>
          <w:rFonts w:cs="Calibri"/>
          <w:sz w:val="24"/>
          <w:szCs w:val="24"/>
        </w:rPr>
        <w:t>On effectue de trois façons différentes, une compression réversible qui amène une mole</w:t>
      </w:r>
    </w:p>
    <w:p w:rsidR="00022161" w:rsidRDefault="0055607B" w:rsidP="0055607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5607B">
        <w:rPr>
          <w:rFonts w:cs="Calibri"/>
          <w:sz w:val="24"/>
          <w:szCs w:val="24"/>
        </w:rPr>
        <w:t xml:space="preserve">de gaz d’azote (N2) </w:t>
      </w:r>
      <w:r w:rsidR="0034341D">
        <w:rPr>
          <w:rFonts w:cs="Calibri"/>
          <w:sz w:val="24"/>
          <w:szCs w:val="24"/>
        </w:rPr>
        <w:t xml:space="preserve">supposé gaz parfait, </w:t>
      </w:r>
      <w:r w:rsidRPr="0055607B">
        <w:rPr>
          <w:rFonts w:cs="Calibri"/>
          <w:sz w:val="24"/>
          <w:szCs w:val="24"/>
        </w:rPr>
        <w:t>de</w:t>
      </w:r>
      <w:r w:rsidR="0034341D">
        <w:rPr>
          <w:rFonts w:cs="Calibri"/>
          <w:sz w:val="24"/>
          <w:szCs w:val="24"/>
        </w:rPr>
        <w:t> </w:t>
      </w:r>
      <w:r w:rsidRPr="0055607B">
        <w:rPr>
          <w:rFonts w:cs="Calibri"/>
          <w:sz w:val="24"/>
          <w:szCs w:val="24"/>
        </w:rPr>
        <w:t xml:space="preserve">l’état 1 (p1 = 1 bar et V1 </w:t>
      </w:r>
      <w:r w:rsidR="00022161">
        <w:rPr>
          <w:rFonts w:cs="Calibri"/>
          <w:sz w:val="24"/>
          <w:szCs w:val="24"/>
        </w:rPr>
        <w:t>= 5L</w:t>
      </w:r>
      <w:r w:rsidRPr="0055607B">
        <w:rPr>
          <w:rFonts w:cs="Calibri"/>
          <w:sz w:val="24"/>
          <w:szCs w:val="24"/>
        </w:rPr>
        <w:t>) à l’état 2</w:t>
      </w:r>
      <w:r w:rsidR="00022161">
        <w:rPr>
          <w:rFonts w:cs="Calibri"/>
          <w:sz w:val="24"/>
          <w:szCs w:val="24"/>
        </w:rPr>
        <w:t xml:space="preserve"> </w:t>
      </w:r>
    </w:p>
    <w:p w:rsidR="0055607B" w:rsidRDefault="0055607B" w:rsidP="0055607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5607B">
        <w:rPr>
          <w:rFonts w:cs="Calibri"/>
          <w:sz w:val="24"/>
          <w:szCs w:val="24"/>
        </w:rPr>
        <w:t xml:space="preserve"> (p2 </w:t>
      </w:r>
      <w:r w:rsidR="004C7B9F">
        <w:rPr>
          <w:rFonts w:cs="Calibri"/>
          <w:sz w:val="24"/>
          <w:szCs w:val="24"/>
        </w:rPr>
        <w:t xml:space="preserve">= 5 </w:t>
      </w:r>
      <w:r w:rsidR="0034341D">
        <w:rPr>
          <w:rFonts w:cs="Calibri"/>
          <w:sz w:val="24"/>
          <w:szCs w:val="24"/>
        </w:rPr>
        <w:t xml:space="preserve">bar </w:t>
      </w:r>
      <w:r w:rsidRPr="0055607B">
        <w:rPr>
          <w:rFonts w:cs="Calibri"/>
          <w:sz w:val="24"/>
          <w:szCs w:val="24"/>
        </w:rPr>
        <w:t>et V</w:t>
      </w:r>
      <w:r w:rsidR="0034341D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=</w:t>
      </w:r>
      <w:r w:rsidR="0034341D">
        <w:rPr>
          <w:rFonts w:cs="Calibri"/>
          <w:sz w:val="24"/>
          <w:szCs w:val="24"/>
        </w:rPr>
        <w:t>1 L).</w:t>
      </w:r>
      <w:r w:rsidR="00E32035">
        <w:rPr>
          <w:rFonts w:cs="Calibri"/>
          <w:sz w:val="24"/>
          <w:szCs w:val="24"/>
        </w:rPr>
        <w:t xml:space="preserve"> </w:t>
      </w:r>
      <w:r w:rsidR="004C7B9F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 w:rsidR="00E32035">
        <w:rPr>
          <w:rFonts w:cs="Calibri"/>
          <w:sz w:val="24"/>
          <w:szCs w:val="24"/>
        </w:rPr>
        <w:t>On donne R=8.31 SI</w:t>
      </w:r>
      <w:r w:rsidR="00022161">
        <w:rPr>
          <w:rFonts w:cs="Calibri"/>
          <w:sz w:val="24"/>
          <w:szCs w:val="24"/>
        </w:rPr>
        <w:t>.</w:t>
      </w:r>
    </w:p>
    <w:p w:rsidR="0034341D" w:rsidRPr="0055607B" w:rsidRDefault="0034341D" w:rsidP="0055607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5607B" w:rsidRPr="0055607B" w:rsidRDefault="0055607B" w:rsidP="0055607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5607B">
        <w:rPr>
          <w:rFonts w:cs="Calibri"/>
          <w:sz w:val="24"/>
          <w:szCs w:val="24"/>
        </w:rPr>
        <w:t>Chemin 1 : une transformation isochore puis une transformation isobare.</w:t>
      </w:r>
    </w:p>
    <w:p w:rsidR="0055607B" w:rsidRDefault="00022161" w:rsidP="0055607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Chemin 2</w:t>
      </w:r>
      <w:r w:rsidR="0055607B">
        <w:rPr>
          <w:rFonts w:cs="Calibri"/>
          <w:sz w:val="24"/>
          <w:szCs w:val="24"/>
        </w:rPr>
        <w:t xml:space="preserve"> : une transformation isotherme.</w:t>
      </w:r>
    </w:p>
    <w:p w:rsidR="0055607B" w:rsidRDefault="0055607B" w:rsidP="0055607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5607B" w:rsidRDefault="0055607B" w:rsidP="0055607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5607B">
        <w:rPr>
          <w:rFonts w:cs="Calibri"/>
          <w:sz w:val="24"/>
          <w:szCs w:val="24"/>
        </w:rPr>
        <w:t>Rep</w:t>
      </w:r>
      <w:r w:rsidR="00022161">
        <w:rPr>
          <w:rFonts w:cs="Calibri"/>
          <w:sz w:val="24"/>
          <w:szCs w:val="24"/>
        </w:rPr>
        <w:t>résenter graphiquement ces deux</w:t>
      </w:r>
      <w:r w:rsidRPr="0055607B">
        <w:rPr>
          <w:rFonts w:cs="Calibri"/>
          <w:sz w:val="24"/>
          <w:szCs w:val="24"/>
        </w:rPr>
        <w:t xml:space="preserve"> chemins sur un même diagramme de</w:t>
      </w:r>
      <w:r>
        <w:rPr>
          <w:rFonts w:cs="Calibri"/>
          <w:sz w:val="24"/>
          <w:szCs w:val="24"/>
        </w:rPr>
        <w:t xml:space="preserve"> </w:t>
      </w:r>
      <w:r w:rsidRPr="0055607B">
        <w:rPr>
          <w:rFonts w:cs="Calibri"/>
          <w:sz w:val="24"/>
          <w:szCs w:val="24"/>
        </w:rPr>
        <w:t>Clapeyron.</w:t>
      </w:r>
    </w:p>
    <w:p w:rsidR="004C7B9F" w:rsidRPr="0055607B" w:rsidRDefault="004C7B9F" w:rsidP="004C7B9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5607B" w:rsidRPr="0055607B" w:rsidRDefault="0055607B" w:rsidP="0055607B">
      <w:pPr>
        <w:pStyle w:val="Paragraphedeliste"/>
        <w:numPr>
          <w:ilvl w:val="0"/>
          <w:numId w:val="12"/>
        </w:numPr>
        <w:jc w:val="both"/>
        <w:rPr>
          <w:rFonts w:cs="Times-Roman"/>
          <w:sz w:val="24"/>
          <w:szCs w:val="24"/>
        </w:rPr>
      </w:pPr>
      <w:r w:rsidRPr="0055607B">
        <w:rPr>
          <w:rFonts w:cs="Calibri"/>
          <w:sz w:val="24"/>
          <w:szCs w:val="24"/>
        </w:rPr>
        <w:t>Calculer le travail reçu suivant chaque chemin.</w:t>
      </w:r>
    </w:p>
    <w:sectPr w:rsidR="0055607B" w:rsidRPr="005560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306"/>
    <w:multiLevelType w:val="hybridMultilevel"/>
    <w:tmpl w:val="AC605B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E0999"/>
    <w:multiLevelType w:val="hybridMultilevel"/>
    <w:tmpl w:val="E45891C2"/>
    <w:lvl w:ilvl="0" w:tplc="F1B65B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52705"/>
    <w:multiLevelType w:val="hybridMultilevel"/>
    <w:tmpl w:val="BF06FF1A"/>
    <w:lvl w:ilvl="0" w:tplc="D6E25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4EF1"/>
    <w:multiLevelType w:val="hybridMultilevel"/>
    <w:tmpl w:val="60FE647E"/>
    <w:lvl w:ilvl="0" w:tplc="945873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6CB7"/>
    <w:multiLevelType w:val="hybridMultilevel"/>
    <w:tmpl w:val="640EFF6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E42DA"/>
    <w:multiLevelType w:val="hybridMultilevel"/>
    <w:tmpl w:val="036EEE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15A4C"/>
    <w:multiLevelType w:val="hybridMultilevel"/>
    <w:tmpl w:val="C4DCA1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A713B"/>
    <w:multiLevelType w:val="hybridMultilevel"/>
    <w:tmpl w:val="4C42F4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15E2E"/>
    <w:multiLevelType w:val="hybridMultilevel"/>
    <w:tmpl w:val="A2066CE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E33833"/>
    <w:multiLevelType w:val="hybridMultilevel"/>
    <w:tmpl w:val="6D2E19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A401D"/>
    <w:multiLevelType w:val="hybridMultilevel"/>
    <w:tmpl w:val="9CA86E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D7B4D"/>
    <w:multiLevelType w:val="hybridMultilevel"/>
    <w:tmpl w:val="BB986B9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FB"/>
    <w:rsid w:val="0000446C"/>
    <w:rsid w:val="00013261"/>
    <w:rsid w:val="00022161"/>
    <w:rsid w:val="000239E6"/>
    <w:rsid w:val="0003256C"/>
    <w:rsid w:val="00044599"/>
    <w:rsid w:val="00150242"/>
    <w:rsid w:val="00155A78"/>
    <w:rsid w:val="001747B9"/>
    <w:rsid w:val="001755F9"/>
    <w:rsid w:val="001C2598"/>
    <w:rsid w:val="001D40BF"/>
    <w:rsid w:val="002122A7"/>
    <w:rsid w:val="00232978"/>
    <w:rsid w:val="00233494"/>
    <w:rsid w:val="00246760"/>
    <w:rsid w:val="002E50C3"/>
    <w:rsid w:val="002E6EDF"/>
    <w:rsid w:val="0034341D"/>
    <w:rsid w:val="003629FF"/>
    <w:rsid w:val="00390A9B"/>
    <w:rsid w:val="00392829"/>
    <w:rsid w:val="003B56D1"/>
    <w:rsid w:val="003B6CB8"/>
    <w:rsid w:val="00426778"/>
    <w:rsid w:val="004355DD"/>
    <w:rsid w:val="004A571D"/>
    <w:rsid w:val="004C0D74"/>
    <w:rsid w:val="004C7B9F"/>
    <w:rsid w:val="0055607B"/>
    <w:rsid w:val="00571CBC"/>
    <w:rsid w:val="00576E79"/>
    <w:rsid w:val="0064341B"/>
    <w:rsid w:val="00664EB0"/>
    <w:rsid w:val="00683DC6"/>
    <w:rsid w:val="0068526F"/>
    <w:rsid w:val="00794EC1"/>
    <w:rsid w:val="007C2A9A"/>
    <w:rsid w:val="007E66A4"/>
    <w:rsid w:val="007F3327"/>
    <w:rsid w:val="007F69E0"/>
    <w:rsid w:val="00812377"/>
    <w:rsid w:val="00812BA8"/>
    <w:rsid w:val="008350C0"/>
    <w:rsid w:val="00896BCE"/>
    <w:rsid w:val="008A29EB"/>
    <w:rsid w:val="008D511A"/>
    <w:rsid w:val="00923050"/>
    <w:rsid w:val="0095178C"/>
    <w:rsid w:val="00957170"/>
    <w:rsid w:val="009773E0"/>
    <w:rsid w:val="0098089E"/>
    <w:rsid w:val="00986963"/>
    <w:rsid w:val="00990D4E"/>
    <w:rsid w:val="00A33389"/>
    <w:rsid w:val="00B068D7"/>
    <w:rsid w:val="00B102DA"/>
    <w:rsid w:val="00B11420"/>
    <w:rsid w:val="00B1314F"/>
    <w:rsid w:val="00B21C67"/>
    <w:rsid w:val="00B33BCB"/>
    <w:rsid w:val="00B45759"/>
    <w:rsid w:val="00B620DA"/>
    <w:rsid w:val="00B72E9A"/>
    <w:rsid w:val="00BA6457"/>
    <w:rsid w:val="00BA7F75"/>
    <w:rsid w:val="00BB276D"/>
    <w:rsid w:val="00C01EBA"/>
    <w:rsid w:val="00C552AD"/>
    <w:rsid w:val="00C63C15"/>
    <w:rsid w:val="00CC2417"/>
    <w:rsid w:val="00CE5551"/>
    <w:rsid w:val="00D01F62"/>
    <w:rsid w:val="00D14724"/>
    <w:rsid w:val="00D200DC"/>
    <w:rsid w:val="00D45400"/>
    <w:rsid w:val="00D52384"/>
    <w:rsid w:val="00D66717"/>
    <w:rsid w:val="00D7486C"/>
    <w:rsid w:val="00DA03B8"/>
    <w:rsid w:val="00DC2683"/>
    <w:rsid w:val="00DC7E50"/>
    <w:rsid w:val="00DE6D8B"/>
    <w:rsid w:val="00DF0DFB"/>
    <w:rsid w:val="00E16921"/>
    <w:rsid w:val="00E32035"/>
    <w:rsid w:val="00E57519"/>
    <w:rsid w:val="00F47E71"/>
    <w:rsid w:val="00F520A0"/>
    <w:rsid w:val="00F53535"/>
    <w:rsid w:val="00F83F08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A29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D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3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8A29EB"/>
    <w:rPr>
      <w:rFonts w:ascii="Times New Roman" w:eastAsia="Times New Roman" w:hAnsi="Times New Roman" w:cs="Times New Roman"/>
      <w:b/>
      <w:sz w:val="32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A29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D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3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8A29EB"/>
    <w:rPr>
      <w:rFonts w:ascii="Times New Roman" w:eastAsia="Times New Roman" w:hAnsi="Times New Roman" w:cs="Times New Roman"/>
      <w:b/>
      <w:sz w:val="32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2020-05-14T09:26:00Z</dcterms:created>
  <dcterms:modified xsi:type="dcterms:W3CDTF">2020-05-27T08:27:00Z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